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CF581" w14:textId="19E22EC3" w:rsidR="00A1706E" w:rsidRPr="00ED4E23" w:rsidRDefault="00894235" w:rsidP="00ED4E23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02636A"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37B288C" wp14:editId="20AC816A">
            <wp:simplePos x="0" y="0"/>
            <wp:positionH relativeFrom="column">
              <wp:posOffset>62230</wp:posOffset>
            </wp:positionH>
            <wp:positionV relativeFrom="paragraph">
              <wp:posOffset>73025</wp:posOffset>
            </wp:positionV>
            <wp:extent cx="1766570" cy="2670175"/>
            <wp:effectExtent l="0" t="0" r="1143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ver_Hall's-OnWill_5Apr201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6570" cy="267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2074">
        <w:rPr>
          <w:b/>
          <w:sz w:val="32"/>
          <w:szCs w:val="32"/>
        </w:rPr>
        <w:t xml:space="preserve">Do You </w:t>
      </w:r>
      <w:r w:rsidR="00B65B58" w:rsidRPr="0002636A">
        <w:rPr>
          <w:b/>
          <w:sz w:val="32"/>
          <w:szCs w:val="32"/>
        </w:rPr>
        <w:t xml:space="preserve">Want to </w:t>
      </w:r>
      <w:r w:rsidR="00A1706E" w:rsidRPr="0002636A">
        <w:rPr>
          <w:b/>
          <w:sz w:val="32"/>
          <w:szCs w:val="32"/>
        </w:rPr>
        <w:t>“</w:t>
      </w:r>
      <w:r w:rsidR="00B65B58" w:rsidRPr="0002636A">
        <w:rPr>
          <w:b/>
          <w:sz w:val="32"/>
          <w:szCs w:val="32"/>
        </w:rPr>
        <w:t>Win</w:t>
      </w:r>
      <w:r w:rsidR="00A1706E" w:rsidRPr="0002636A">
        <w:rPr>
          <w:b/>
          <w:sz w:val="32"/>
          <w:szCs w:val="32"/>
        </w:rPr>
        <w:t>”</w:t>
      </w:r>
      <w:r w:rsidR="00102074">
        <w:rPr>
          <w:b/>
          <w:sz w:val="32"/>
          <w:szCs w:val="32"/>
        </w:rPr>
        <w:t xml:space="preserve"> in Any Conflict?</w:t>
      </w:r>
      <w:r w:rsidR="0002636A">
        <w:rPr>
          <w:b/>
          <w:color w:val="FF0000"/>
          <w:sz w:val="32"/>
          <w:szCs w:val="32"/>
        </w:rPr>
        <w:tab/>
      </w:r>
    </w:p>
    <w:p w14:paraId="4E00D754" w14:textId="0B1C4A32" w:rsidR="007D1B1B" w:rsidRPr="0002636A" w:rsidRDefault="007D1B1B" w:rsidP="007D1B1B">
      <w:pPr>
        <w:jc w:val="center"/>
        <w:rPr>
          <w:b/>
          <w:sz w:val="8"/>
          <w:szCs w:val="8"/>
        </w:rPr>
      </w:pPr>
    </w:p>
    <w:p w14:paraId="64235165" w14:textId="13D7DB32" w:rsidR="001056F2" w:rsidRPr="0002636A" w:rsidRDefault="007D1B1B" w:rsidP="007D1B1B">
      <w:pPr>
        <w:jc w:val="center"/>
        <w:rPr>
          <w:b/>
          <w:sz w:val="28"/>
          <w:szCs w:val="28"/>
        </w:rPr>
      </w:pPr>
      <w:r w:rsidRPr="0002636A">
        <w:rPr>
          <w:b/>
          <w:sz w:val="28"/>
          <w:szCs w:val="28"/>
        </w:rPr>
        <w:t>* * *</w:t>
      </w:r>
    </w:p>
    <w:p w14:paraId="11518224" w14:textId="679B1AA6" w:rsidR="007D1B1B" w:rsidRPr="0002636A" w:rsidRDefault="007D1B1B" w:rsidP="007D1B1B">
      <w:pPr>
        <w:jc w:val="center"/>
        <w:rPr>
          <w:b/>
          <w:sz w:val="8"/>
          <w:szCs w:val="8"/>
        </w:rPr>
      </w:pPr>
    </w:p>
    <w:p w14:paraId="200892CB" w14:textId="1F7FA654" w:rsidR="007D1B1B" w:rsidRPr="004C244D" w:rsidRDefault="000008D0" w:rsidP="00102074">
      <w:pPr>
        <w:rPr>
          <w:b/>
          <w:sz w:val="26"/>
          <w:szCs w:val="26"/>
        </w:rPr>
      </w:pPr>
      <w:r w:rsidRPr="004C244D">
        <w:rPr>
          <w:b/>
          <w:sz w:val="26"/>
          <w:szCs w:val="26"/>
        </w:rPr>
        <w:t>This book</w:t>
      </w:r>
      <w:r w:rsidR="001056F2" w:rsidRPr="004C244D">
        <w:rPr>
          <w:b/>
          <w:i/>
          <w:sz w:val="26"/>
          <w:szCs w:val="26"/>
        </w:rPr>
        <w:t xml:space="preserve"> </w:t>
      </w:r>
      <w:r w:rsidR="00102074">
        <w:rPr>
          <w:b/>
          <w:sz w:val="26"/>
          <w:szCs w:val="26"/>
        </w:rPr>
        <w:t>provides a path</w:t>
      </w:r>
      <w:r w:rsidRPr="004C244D">
        <w:rPr>
          <w:b/>
          <w:sz w:val="26"/>
          <w:szCs w:val="26"/>
        </w:rPr>
        <w:t xml:space="preserve"> to </w:t>
      </w:r>
      <w:r w:rsidR="00102074">
        <w:rPr>
          <w:b/>
          <w:sz w:val="26"/>
          <w:szCs w:val="26"/>
        </w:rPr>
        <w:t xml:space="preserve">win and </w:t>
      </w:r>
      <w:r w:rsidR="00BA3451">
        <w:rPr>
          <w:b/>
          <w:sz w:val="26"/>
          <w:szCs w:val="26"/>
        </w:rPr>
        <w:t>avoid</w:t>
      </w:r>
      <w:r w:rsidR="00102074">
        <w:rPr>
          <w:b/>
          <w:sz w:val="26"/>
          <w:szCs w:val="26"/>
        </w:rPr>
        <w:t xml:space="preserve"> defeat</w:t>
      </w:r>
      <w:r w:rsidRPr="004C244D">
        <w:rPr>
          <w:b/>
          <w:sz w:val="26"/>
          <w:szCs w:val="26"/>
        </w:rPr>
        <w:t xml:space="preserve">!  </w:t>
      </w:r>
      <w:r w:rsidR="00675D09" w:rsidRPr="004C244D">
        <w:rPr>
          <w:b/>
          <w:sz w:val="26"/>
          <w:szCs w:val="26"/>
        </w:rPr>
        <w:t xml:space="preserve">It </w:t>
      </w:r>
      <w:r w:rsidRPr="006E6351">
        <w:rPr>
          <w:b/>
          <w:i/>
          <w:sz w:val="26"/>
          <w:szCs w:val="26"/>
        </w:rPr>
        <w:t>arm</w:t>
      </w:r>
      <w:r w:rsidR="00102074" w:rsidRPr="006E6351">
        <w:rPr>
          <w:b/>
          <w:i/>
          <w:sz w:val="26"/>
          <w:szCs w:val="26"/>
        </w:rPr>
        <w:t>s</w:t>
      </w:r>
      <w:r w:rsidRPr="004C244D">
        <w:rPr>
          <w:b/>
          <w:sz w:val="26"/>
          <w:szCs w:val="26"/>
        </w:rPr>
        <w:t xml:space="preserve"> </w:t>
      </w:r>
      <w:r w:rsidR="00102074">
        <w:rPr>
          <w:b/>
          <w:sz w:val="26"/>
          <w:szCs w:val="26"/>
        </w:rPr>
        <w:t>readers</w:t>
      </w:r>
      <w:r w:rsidRPr="004C244D">
        <w:rPr>
          <w:b/>
          <w:sz w:val="26"/>
          <w:szCs w:val="26"/>
        </w:rPr>
        <w:t xml:space="preserve"> with </w:t>
      </w:r>
      <w:r w:rsidR="00A53A6F" w:rsidRPr="004C244D">
        <w:rPr>
          <w:b/>
          <w:sz w:val="26"/>
          <w:szCs w:val="26"/>
        </w:rPr>
        <w:t>a</w:t>
      </w:r>
      <w:r w:rsidRPr="004C244D">
        <w:rPr>
          <w:b/>
          <w:sz w:val="26"/>
          <w:szCs w:val="26"/>
        </w:rPr>
        <w:t xml:space="preserve"> </w:t>
      </w:r>
      <w:r w:rsidR="00102074">
        <w:rPr>
          <w:b/>
          <w:sz w:val="26"/>
          <w:szCs w:val="26"/>
        </w:rPr>
        <w:t>comprehensive</w:t>
      </w:r>
      <w:r w:rsidR="00675D09" w:rsidRPr="004C244D">
        <w:rPr>
          <w:b/>
          <w:sz w:val="26"/>
          <w:szCs w:val="26"/>
        </w:rPr>
        <w:t xml:space="preserve"> </w:t>
      </w:r>
      <w:r w:rsidR="00A1706E" w:rsidRPr="004C244D">
        <w:rPr>
          <w:b/>
          <w:sz w:val="26"/>
          <w:szCs w:val="26"/>
        </w:rPr>
        <w:t>understand</w:t>
      </w:r>
      <w:r w:rsidR="00675D09" w:rsidRPr="004C244D">
        <w:rPr>
          <w:b/>
          <w:sz w:val="26"/>
          <w:szCs w:val="26"/>
        </w:rPr>
        <w:t>ing</w:t>
      </w:r>
      <w:r w:rsidR="00B65B58" w:rsidRPr="004C244D">
        <w:rPr>
          <w:b/>
          <w:sz w:val="26"/>
          <w:szCs w:val="26"/>
        </w:rPr>
        <w:t xml:space="preserve"> </w:t>
      </w:r>
      <w:r w:rsidRPr="004C244D">
        <w:rPr>
          <w:b/>
          <w:sz w:val="26"/>
          <w:szCs w:val="26"/>
        </w:rPr>
        <w:t>of the nature</w:t>
      </w:r>
      <w:r w:rsidR="00A1706E" w:rsidRPr="004C244D">
        <w:rPr>
          <w:b/>
          <w:sz w:val="26"/>
          <w:szCs w:val="26"/>
        </w:rPr>
        <w:t xml:space="preserve"> </w:t>
      </w:r>
      <w:r w:rsidR="004C244D" w:rsidRPr="004C244D">
        <w:rPr>
          <w:b/>
          <w:sz w:val="26"/>
          <w:szCs w:val="26"/>
        </w:rPr>
        <w:t xml:space="preserve">of </w:t>
      </w:r>
      <w:r w:rsidR="00102074" w:rsidRPr="00102074">
        <w:rPr>
          <w:b/>
          <w:i/>
          <w:sz w:val="26"/>
          <w:szCs w:val="26"/>
        </w:rPr>
        <w:t>Will</w:t>
      </w:r>
      <w:r w:rsidR="00A1706E" w:rsidRPr="004C244D">
        <w:rPr>
          <w:b/>
          <w:sz w:val="26"/>
          <w:szCs w:val="26"/>
        </w:rPr>
        <w:t xml:space="preserve"> </w:t>
      </w:r>
      <w:r w:rsidRPr="004C244D">
        <w:rPr>
          <w:b/>
          <w:sz w:val="26"/>
          <w:szCs w:val="26"/>
        </w:rPr>
        <w:t xml:space="preserve">and </w:t>
      </w:r>
      <w:r w:rsidR="006E6351">
        <w:rPr>
          <w:b/>
          <w:sz w:val="26"/>
          <w:szCs w:val="26"/>
        </w:rPr>
        <w:t xml:space="preserve">affords </w:t>
      </w:r>
      <w:r w:rsidR="00102074">
        <w:rPr>
          <w:b/>
          <w:sz w:val="26"/>
          <w:szCs w:val="26"/>
        </w:rPr>
        <w:t>ways</w:t>
      </w:r>
      <w:r w:rsidRPr="004C244D">
        <w:rPr>
          <w:b/>
          <w:sz w:val="26"/>
          <w:szCs w:val="26"/>
        </w:rPr>
        <w:t xml:space="preserve"> to </w:t>
      </w:r>
      <w:r w:rsidR="006E6351">
        <w:rPr>
          <w:b/>
          <w:sz w:val="26"/>
          <w:szCs w:val="26"/>
        </w:rPr>
        <w:t>employ it</w:t>
      </w:r>
      <w:r w:rsidRPr="004C244D">
        <w:rPr>
          <w:b/>
          <w:sz w:val="26"/>
          <w:szCs w:val="26"/>
        </w:rPr>
        <w:t xml:space="preserve"> </w:t>
      </w:r>
      <w:r w:rsidR="00FD364E">
        <w:rPr>
          <w:b/>
          <w:sz w:val="26"/>
          <w:szCs w:val="26"/>
        </w:rPr>
        <w:t>to win</w:t>
      </w:r>
      <w:r w:rsidRPr="004C244D">
        <w:rPr>
          <w:b/>
          <w:sz w:val="26"/>
          <w:szCs w:val="26"/>
        </w:rPr>
        <w:t>!!</w:t>
      </w:r>
    </w:p>
    <w:p w14:paraId="4AAD1AF1" w14:textId="77777777" w:rsidR="007D1B1B" w:rsidRPr="003D6C08" w:rsidRDefault="007D1B1B" w:rsidP="00FD364E">
      <w:pPr>
        <w:jc w:val="center"/>
        <w:rPr>
          <w:b/>
          <w:sz w:val="8"/>
          <w:szCs w:val="8"/>
        </w:rPr>
      </w:pPr>
    </w:p>
    <w:p w14:paraId="04E09A0D" w14:textId="77777777" w:rsidR="007D1B1B" w:rsidRPr="00FD364E" w:rsidRDefault="007D1B1B" w:rsidP="00FD364E">
      <w:pPr>
        <w:jc w:val="center"/>
        <w:rPr>
          <w:b/>
          <w:sz w:val="8"/>
          <w:szCs w:val="8"/>
        </w:rPr>
      </w:pPr>
      <w:r w:rsidRPr="003D6C08">
        <w:rPr>
          <w:b/>
          <w:sz w:val="28"/>
          <w:szCs w:val="28"/>
        </w:rPr>
        <w:t>* * *</w:t>
      </w:r>
    </w:p>
    <w:p w14:paraId="1582B306" w14:textId="422A1F94" w:rsidR="008364E9" w:rsidRPr="00FD364E" w:rsidRDefault="008364E9" w:rsidP="00FD364E">
      <w:pPr>
        <w:jc w:val="center"/>
        <w:rPr>
          <w:b/>
          <w:sz w:val="8"/>
          <w:szCs w:val="8"/>
        </w:rPr>
      </w:pPr>
    </w:p>
    <w:p w14:paraId="77C3A30B" w14:textId="2B56A6FF" w:rsidR="00697825" w:rsidRDefault="008344E5" w:rsidP="00FD364E">
      <w:pPr>
        <w:jc w:val="both"/>
      </w:pPr>
      <w:r w:rsidRPr="003D6C08">
        <w:t xml:space="preserve">Human </w:t>
      </w:r>
      <w:r w:rsidRPr="003D6C08">
        <w:rPr>
          <w:i/>
        </w:rPr>
        <w:t>w</w:t>
      </w:r>
      <w:r w:rsidR="004D4442" w:rsidRPr="003D6C08">
        <w:rPr>
          <w:i/>
        </w:rPr>
        <w:t>ill</w:t>
      </w:r>
      <w:r w:rsidR="00102074">
        <w:rPr>
          <w:i/>
        </w:rPr>
        <w:t>s</w:t>
      </w:r>
      <w:r w:rsidR="002E206B" w:rsidRPr="003D6C08">
        <w:t xml:space="preserve"> </w:t>
      </w:r>
      <w:r w:rsidR="00102074">
        <w:t>lie</w:t>
      </w:r>
      <w:r w:rsidR="002E206B" w:rsidRPr="003D6C08">
        <w:t xml:space="preserve"> at</w:t>
      </w:r>
      <w:r w:rsidR="004D4442" w:rsidRPr="003D6C08">
        <w:t xml:space="preserve"> the </w:t>
      </w:r>
      <w:r w:rsidR="00B65B58" w:rsidRPr="003D6C08">
        <w:t>core of all</w:t>
      </w:r>
      <w:r w:rsidR="004D4442" w:rsidRPr="003D6C08">
        <w:t xml:space="preserve"> </w:t>
      </w:r>
      <w:r w:rsidR="002E206B" w:rsidRPr="003D6C08">
        <w:t>competition</w:t>
      </w:r>
      <w:r w:rsidR="0059017F" w:rsidRPr="003D6C08">
        <w:t xml:space="preserve"> and conflict</w:t>
      </w:r>
      <w:r w:rsidR="002E206B" w:rsidRPr="003D6C08">
        <w:t xml:space="preserve">. </w:t>
      </w:r>
      <w:r w:rsidR="006E6351">
        <w:t>A person</w:t>
      </w:r>
      <w:r w:rsidR="00102074">
        <w:t xml:space="preserve"> who understands </w:t>
      </w:r>
      <w:r w:rsidR="00102074" w:rsidRPr="00102074">
        <w:rPr>
          <w:i/>
        </w:rPr>
        <w:t>will</w:t>
      </w:r>
      <w:r w:rsidR="0010742D" w:rsidRPr="003D6C08">
        <w:t xml:space="preserve"> gains a decisive ad</w:t>
      </w:r>
      <w:r w:rsidR="00E57F07" w:rsidRPr="003D6C08">
        <w:t>vantage over the</w:t>
      </w:r>
      <w:r w:rsidR="0092426E" w:rsidRPr="003D6C08">
        <w:t xml:space="preserve"> competition…</w:t>
      </w:r>
      <w:r w:rsidR="0010742D" w:rsidRPr="003D6C08">
        <w:t xml:space="preserve">or foe. </w:t>
      </w:r>
      <w:r w:rsidR="00E064A1" w:rsidRPr="00E064A1">
        <w:t>The</w:t>
      </w:r>
      <w:r w:rsidR="002E206B" w:rsidRPr="003D6C08">
        <w:t xml:space="preserve"> full</w:t>
      </w:r>
      <w:r w:rsidR="004D4442" w:rsidRPr="003D6C08">
        <w:t xml:space="preserve"> </w:t>
      </w:r>
      <w:r w:rsidR="002E206B" w:rsidRPr="003D6C08">
        <w:t>understanding</w:t>
      </w:r>
      <w:r w:rsidR="00E064A1">
        <w:t xml:space="preserve"> of </w:t>
      </w:r>
      <w:r w:rsidR="00E064A1" w:rsidRPr="00E064A1">
        <w:rPr>
          <w:i/>
        </w:rPr>
        <w:t>will</w:t>
      </w:r>
      <w:r w:rsidRPr="003D6C08">
        <w:t>, however,</w:t>
      </w:r>
      <w:r w:rsidR="002E206B" w:rsidRPr="003D6C08">
        <w:t xml:space="preserve"> </w:t>
      </w:r>
      <w:r w:rsidR="004D4442" w:rsidRPr="003D6C08">
        <w:t>proves</w:t>
      </w:r>
      <w:r w:rsidR="002E206B" w:rsidRPr="003D6C08">
        <w:t xml:space="preserve"> elusive</w:t>
      </w:r>
      <w:r w:rsidR="00A53A6F" w:rsidRPr="003D6C08">
        <w:t xml:space="preserve">. </w:t>
      </w:r>
      <w:r w:rsidR="006C4027">
        <w:t>In part,</w:t>
      </w:r>
      <w:r w:rsidR="00A53A6F" w:rsidRPr="003D6C08">
        <w:t xml:space="preserve"> that’s because </w:t>
      </w:r>
      <w:r w:rsidRPr="003D6C08">
        <w:t xml:space="preserve">the subject </w:t>
      </w:r>
      <w:r w:rsidR="00A53A6F" w:rsidRPr="003D6C08">
        <w:t>occupies a dark bin of neglect</w:t>
      </w:r>
      <w:r w:rsidRPr="003D6C08">
        <w:t xml:space="preserve">: for all its importance, no body of knowledge has been developed on </w:t>
      </w:r>
      <w:r w:rsidR="006C4027">
        <w:t>this pivotal subject.</w:t>
      </w:r>
      <w:r w:rsidRPr="003D6C08">
        <w:t xml:space="preserve"> </w:t>
      </w:r>
      <w:r w:rsidR="00BA3451">
        <w:t>Moreover, the subject is difficult and challenging</w:t>
      </w:r>
      <w:r w:rsidR="006E6351">
        <w:t>—some would say, daunting</w:t>
      </w:r>
      <w:r w:rsidR="00BA3451">
        <w:t>.</w:t>
      </w:r>
    </w:p>
    <w:p w14:paraId="2F5ED1E6" w14:textId="77777777" w:rsidR="00697825" w:rsidRPr="00697825" w:rsidRDefault="00697825" w:rsidP="0002636A">
      <w:pPr>
        <w:jc w:val="both"/>
        <w:rPr>
          <w:sz w:val="16"/>
          <w:szCs w:val="16"/>
        </w:rPr>
      </w:pPr>
    </w:p>
    <w:p w14:paraId="3D18C48E" w14:textId="7EF45A7E" w:rsidR="00E57DF1" w:rsidRPr="003D6C08" w:rsidRDefault="00E57DF1" w:rsidP="0002636A">
      <w:pPr>
        <w:jc w:val="both"/>
        <w:rPr>
          <w:szCs w:val="22"/>
        </w:rPr>
      </w:pPr>
      <w:r w:rsidRPr="003D6C08">
        <w:rPr>
          <w:szCs w:val="22"/>
        </w:rPr>
        <w:t xml:space="preserve">One would have thought the military, at least—with its corpus of concepts, doctrines, and curricula—would have addressed </w:t>
      </w:r>
      <w:r w:rsidRPr="003D6C08">
        <w:rPr>
          <w:i/>
          <w:szCs w:val="22"/>
        </w:rPr>
        <w:t>will</w:t>
      </w:r>
      <w:r w:rsidRPr="003D6C08">
        <w:rPr>
          <w:szCs w:val="22"/>
        </w:rPr>
        <w:t xml:space="preserve"> in excruciating detail, both in depth and breadth, since the subject is the </w:t>
      </w:r>
      <w:r w:rsidR="00EF5876">
        <w:rPr>
          <w:szCs w:val="22"/>
        </w:rPr>
        <w:t>nub</w:t>
      </w:r>
      <w:r w:rsidRPr="003D6C08">
        <w:rPr>
          <w:szCs w:val="22"/>
        </w:rPr>
        <w:t xml:space="preserve"> of military conflict</w:t>
      </w:r>
      <w:r w:rsidR="00132CE3" w:rsidRPr="003D6C08">
        <w:rPr>
          <w:szCs w:val="22"/>
        </w:rPr>
        <w:t xml:space="preserve"> </w:t>
      </w:r>
      <w:r w:rsidR="006C4027">
        <w:rPr>
          <w:szCs w:val="22"/>
        </w:rPr>
        <w:t>as with</w:t>
      </w:r>
      <w:r w:rsidRPr="003D6C08">
        <w:rPr>
          <w:szCs w:val="22"/>
        </w:rPr>
        <w:t xml:space="preserve"> </w:t>
      </w:r>
      <w:r w:rsidR="00102074">
        <w:rPr>
          <w:szCs w:val="22"/>
        </w:rPr>
        <w:t>any</w:t>
      </w:r>
      <w:r w:rsidRPr="003D6C08">
        <w:rPr>
          <w:szCs w:val="22"/>
        </w:rPr>
        <w:t xml:space="preserve"> competitive endeav</w:t>
      </w:r>
      <w:r w:rsidR="00132CE3" w:rsidRPr="003D6C08">
        <w:rPr>
          <w:szCs w:val="22"/>
        </w:rPr>
        <w:t>ors</w:t>
      </w:r>
      <w:r w:rsidR="00EF5876">
        <w:rPr>
          <w:szCs w:val="22"/>
        </w:rPr>
        <w:t>. But, such is not the case. Even the redoubtable C</w:t>
      </w:r>
      <w:r w:rsidRPr="003D6C08">
        <w:rPr>
          <w:szCs w:val="22"/>
        </w:rPr>
        <w:t xml:space="preserve">arl von Clausewitz treated the subject </w:t>
      </w:r>
      <w:r w:rsidR="00E064A1">
        <w:rPr>
          <w:szCs w:val="22"/>
        </w:rPr>
        <w:t>only briefly</w:t>
      </w:r>
      <w:r w:rsidRPr="003D6C08">
        <w:rPr>
          <w:szCs w:val="22"/>
        </w:rPr>
        <w:t xml:space="preserve">. </w:t>
      </w:r>
      <w:r w:rsidR="00C90F78" w:rsidRPr="003D6C08">
        <w:rPr>
          <w:szCs w:val="22"/>
        </w:rPr>
        <w:t xml:space="preserve">Just as Clausewitz’ opus, </w:t>
      </w:r>
      <w:r w:rsidR="00C90F78" w:rsidRPr="003D6C08">
        <w:rPr>
          <w:i/>
          <w:szCs w:val="22"/>
        </w:rPr>
        <w:t>On War</w:t>
      </w:r>
      <w:r w:rsidR="00C90F78" w:rsidRPr="003D6C08">
        <w:rPr>
          <w:szCs w:val="22"/>
        </w:rPr>
        <w:t xml:space="preserve">, is the standard-bearer for the subject and theory of </w:t>
      </w:r>
      <w:r w:rsidR="00C90F78" w:rsidRPr="003D6C08">
        <w:rPr>
          <w:i/>
          <w:szCs w:val="22"/>
        </w:rPr>
        <w:t>war</w:t>
      </w:r>
      <w:r w:rsidR="00C90F78" w:rsidRPr="003D6C08">
        <w:rPr>
          <w:szCs w:val="22"/>
        </w:rPr>
        <w:t>, this</w:t>
      </w:r>
      <w:r w:rsidR="008B7F4B" w:rsidRPr="003D6C08">
        <w:rPr>
          <w:szCs w:val="22"/>
        </w:rPr>
        <w:t xml:space="preserve"> book</w:t>
      </w:r>
      <w:r w:rsidR="00EF5876">
        <w:rPr>
          <w:szCs w:val="22"/>
        </w:rPr>
        <w:t>’s destiny</w:t>
      </w:r>
      <w:r w:rsidR="008B7F4B" w:rsidRPr="003D6C08">
        <w:rPr>
          <w:szCs w:val="22"/>
        </w:rPr>
        <w:t xml:space="preserve"> </w:t>
      </w:r>
      <w:r w:rsidR="00EF5876">
        <w:rPr>
          <w:szCs w:val="22"/>
        </w:rPr>
        <w:t>is to be</w:t>
      </w:r>
      <w:r w:rsidR="008B7F4B" w:rsidRPr="003D6C08">
        <w:rPr>
          <w:szCs w:val="22"/>
        </w:rPr>
        <w:t xml:space="preserve"> the go-to source </w:t>
      </w:r>
      <w:r w:rsidR="008B7F4B" w:rsidRPr="003D6C08">
        <w:rPr>
          <w:i/>
          <w:szCs w:val="22"/>
        </w:rPr>
        <w:t>O</w:t>
      </w:r>
      <w:r w:rsidR="00C90F78" w:rsidRPr="003D6C08">
        <w:rPr>
          <w:i/>
          <w:szCs w:val="22"/>
        </w:rPr>
        <w:t xml:space="preserve">n </w:t>
      </w:r>
      <w:r w:rsidR="008B7F4B" w:rsidRPr="003D6C08">
        <w:rPr>
          <w:i/>
          <w:szCs w:val="22"/>
        </w:rPr>
        <w:t>Will</w:t>
      </w:r>
      <w:r w:rsidR="00C90F78" w:rsidRPr="003D6C08">
        <w:rPr>
          <w:szCs w:val="22"/>
        </w:rPr>
        <w:t>.</w:t>
      </w:r>
      <w:r w:rsidR="008B7F4B" w:rsidRPr="003D6C08">
        <w:rPr>
          <w:szCs w:val="22"/>
        </w:rPr>
        <w:t xml:space="preserve"> </w:t>
      </w:r>
    </w:p>
    <w:p w14:paraId="0494C804" w14:textId="77777777" w:rsidR="00E57DF1" w:rsidRPr="003D6C08" w:rsidRDefault="00E57DF1" w:rsidP="0002636A">
      <w:pPr>
        <w:jc w:val="both"/>
        <w:rPr>
          <w:sz w:val="16"/>
          <w:szCs w:val="16"/>
        </w:rPr>
      </w:pPr>
    </w:p>
    <w:p w14:paraId="72DD3EE3" w14:textId="59DB66F2" w:rsidR="00AC3848" w:rsidRDefault="00E57DF1" w:rsidP="0002636A">
      <w:pPr>
        <w:jc w:val="both"/>
        <w:rPr>
          <w:szCs w:val="22"/>
        </w:rPr>
      </w:pPr>
      <w:r w:rsidRPr="003D6C08">
        <w:rPr>
          <w:szCs w:val="22"/>
        </w:rPr>
        <w:t xml:space="preserve">To take existing kernels of tangential thoughts on </w:t>
      </w:r>
      <w:r w:rsidR="00C90F78" w:rsidRPr="003D6C08">
        <w:rPr>
          <w:i/>
          <w:szCs w:val="22"/>
        </w:rPr>
        <w:t>w</w:t>
      </w:r>
      <w:r w:rsidRPr="003D6C08">
        <w:rPr>
          <w:i/>
          <w:szCs w:val="22"/>
        </w:rPr>
        <w:t>ill</w:t>
      </w:r>
      <w:r w:rsidRPr="003D6C08">
        <w:rPr>
          <w:szCs w:val="22"/>
        </w:rPr>
        <w:t xml:space="preserve"> and develop a body of knowledge on this perplexing subject is an extraordinary feat indeed.</w:t>
      </w:r>
      <w:r w:rsidR="00717F4C" w:rsidRPr="003D6C08">
        <w:rPr>
          <w:szCs w:val="22"/>
        </w:rPr>
        <w:t xml:space="preserve"> But, that is precisely what </w:t>
      </w:r>
      <w:r w:rsidR="00906FC5" w:rsidRPr="003D6C08">
        <w:rPr>
          <w:szCs w:val="22"/>
        </w:rPr>
        <w:t>the author has done</w:t>
      </w:r>
      <w:r w:rsidR="0041119E" w:rsidRPr="003D6C08">
        <w:rPr>
          <w:szCs w:val="22"/>
        </w:rPr>
        <w:t>.</w:t>
      </w:r>
      <w:r w:rsidR="008C6874" w:rsidRPr="003D6C08">
        <w:rPr>
          <w:szCs w:val="22"/>
        </w:rPr>
        <w:t xml:space="preserve"> </w:t>
      </w:r>
      <w:r w:rsidR="0041119E" w:rsidRPr="003D6C08">
        <w:rPr>
          <w:szCs w:val="22"/>
        </w:rPr>
        <w:t>He has di</w:t>
      </w:r>
      <w:r w:rsidR="00E064A1">
        <w:rPr>
          <w:szCs w:val="22"/>
        </w:rPr>
        <w:t xml:space="preserve">stilled his </w:t>
      </w:r>
      <w:r w:rsidR="006A3819">
        <w:rPr>
          <w:szCs w:val="22"/>
        </w:rPr>
        <w:t xml:space="preserve">decades of study and his </w:t>
      </w:r>
      <w:r w:rsidR="00E064A1">
        <w:rPr>
          <w:szCs w:val="22"/>
        </w:rPr>
        <w:t>4</w:t>
      </w:r>
      <w:r w:rsidR="0041119E" w:rsidRPr="003D6C08">
        <w:rPr>
          <w:szCs w:val="22"/>
        </w:rPr>
        <w:t>0-plus years of combat and peacetime experience as an intelligence officer</w:t>
      </w:r>
      <w:r w:rsidR="00E064A1">
        <w:rPr>
          <w:szCs w:val="22"/>
        </w:rPr>
        <w:t>, teacher</w:t>
      </w:r>
      <w:r w:rsidR="006A3819">
        <w:rPr>
          <w:szCs w:val="22"/>
        </w:rPr>
        <w:t>, and theorist</w:t>
      </w:r>
      <w:r w:rsidR="00E064A1">
        <w:rPr>
          <w:szCs w:val="22"/>
        </w:rPr>
        <w:t xml:space="preserve"> </w:t>
      </w:r>
      <w:r w:rsidR="0041119E" w:rsidRPr="003D6C08">
        <w:rPr>
          <w:szCs w:val="22"/>
        </w:rPr>
        <w:t xml:space="preserve">into a </w:t>
      </w:r>
      <w:r w:rsidR="007F706C" w:rsidRPr="003D6C08">
        <w:rPr>
          <w:szCs w:val="22"/>
        </w:rPr>
        <w:t>model we can use to</w:t>
      </w:r>
      <w:r w:rsidR="0041119E" w:rsidRPr="003D6C08">
        <w:rPr>
          <w:szCs w:val="22"/>
        </w:rPr>
        <w:t xml:space="preserve"> </w:t>
      </w:r>
      <w:r w:rsidR="00906FC5" w:rsidRPr="003D6C08">
        <w:rPr>
          <w:szCs w:val="22"/>
        </w:rPr>
        <w:t>understand</w:t>
      </w:r>
      <w:r w:rsidR="0041119E" w:rsidRPr="003D6C08">
        <w:rPr>
          <w:szCs w:val="22"/>
        </w:rPr>
        <w:t xml:space="preserve"> our </w:t>
      </w:r>
      <w:r w:rsidR="007F706C" w:rsidRPr="003D6C08">
        <w:rPr>
          <w:szCs w:val="22"/>
        </w:rPr>
        <w:t xml:space="preserve">opponent (or </w:t>
      </w:r>
      <w:r w:rsidR="0041119E" w:rsidRPr="003D6C08">
        <w:rPr>
          <w:szCs w:val="22"/>
        </w:rPr>
        <w:t>foe</w:t>
      </w:r>
      <w:r w:rsidR="007F706C" w:rsidRPr="003D6C08">
        <w:rPr>
          <w:szCs w:val="22"/>
        </w:rPr>
        <w:t>) and</w:t>
      </w:r>
      <w:r w:rsidR="00906FC5" w:rsidRPr="003D6C08">
        <w:rPr>
          <w:szCs w:val="22"/>
        </w:rPr>
        <w:t>, thereby,</w:t>
      </w:r>
      <w:r w:rsidR="007F706C" w:rsidRPr="003D6C08">
        <w:rPr>
          <w:szCs w:val="22"/>
        </w:rPr>
        <w:t xml:space="preserve"> achieve our aim.</w:t>
      </w:r>
      <w:r w:rsidR="006B2E25" w:rsidRPr="003D6C08">
        <w:rPr>
          <w:szCs w:val="22"/>
        </w:rPr>
        <w:t xml:space="preserve"> </w:t>
      </w:r>
    </w:p>
    <w:p w14:paraId="3E54539C" w14:textId="77777777" w:rsidR="00AC3848" w:rsidRDefault="00AC3848" w:rsidP="0002636A">
      <w:pPr>
        <w:jc w:val="both"/>
        <w:rPr>
          <w:szCs w:val="22"/>
        </w:rPr>
      </w:pPr>
    </w:p>
    <w:p w14:paraId="20D1AC7B" w14:textId="4A1E279B" w:rsidR="004D4442" w:rsidRPr="00375E96" w:rsidRDefault="006A3819" w:rsidP="0002636A">
      <w:pPr>
        <w:jc w:val="both"/>
      </w:pPr>
      <w:r>
        <w:t>T</w:t>
      </w:r>
      <w:r w:rsidR="008364E9" w:rsidRPr="003D6C08">
        <w:t xml:space="preserve">o </w:t>
      </w:r>
      <w:r w:rsidR="00906FC5" w:rsidRPr="003D6C08">
        <w:t>gain</w:t>
      </w:r>
      <w:r w:rsidR="006B2E25" w:rsidRPr="003D6C08">
        <w:t xml:space="preserve"> this </w:t>
      </w:r>
      <w:r w:rsidR="00906FC5" w:rsidRPr="00375E96">
        <w:t xml:space="preserve">fountain of </w:t>
      </w:r>
      <w:r w:rsidR="006B2E25" w:rsidRPr="00375E96">
        <w:t xml:space="preserve">knowledge and the capacity to wield its power, </w:t>
      </w:r>
      <w:r w:rsidR="00AC3848">
        <w:t>you will have to</w:t>
      </w:r>
      <w:r w:rsidR="00B65B58" w:rsidRPr="00375E96">
        <w:t xml:space="preserve"> </w:t>
      </w:r>
      <w:r w:rsidR="006F26A9" w:rsidRPr="00375E96">
        <w:t>m</w:t>
      </w:r>
      <w:r w:rsidR="00B65B58" w:rsidRPr="00375E96">
        <w:t xml:space="preserve">ake the time and expend the mental effort to </w:t>
      </w:r>
      <w:r w:rsidR="006F26A9" w:rsidRPr="00375E96">
        <w:t>study</w:t>
      </w:r>
      <w:r w:rsidR="00B65B58" w:rsidRPr="00375E96">
        <w:t xml:space="preserve"> </w:t>
      </w:r>
      <w:r w:rsidR="008364E9" w:rsidRPr="00375E96">
        <w:t>this book</w:t>
      </w:r>
      <w:r w:rsidR="00B65B58" w:rsidRPr="00375E96">
        <w:t xml:space="preserve"> </w:t>
      </w:r>
      <w:r w:rsidR="00AC3848">
        <w:t xml:space="preserve">thoroughly, just as many have done with Clausewitz’ </w:t>
      </w:r>
      <w:r w:rsidR="00AC3848" w:rsidRPr="00AC3848">
        <w:rPr>
          <w:i/>
        </w:rPr>
        <w:t>On War</w:t>
      </w:r>
      <w:r w:rsidR="00AC3848">
        <w:t>.</w:t>
      </w:r>
      <w:r>
        <w:t xml:space="preserve"> Thereafter, y</w:t>
      </w:r>
      <w:r w:rsidR="00AC3848">
        <w:t>ou will want to</w:t>
      </w:r>
      <w:r>
        <w:t xml:space="preserve"> keep the book</w:t>
      </w:r>
      <w:r w:rsidR="00AC3848">
        <w:t xml:space="preserve"> handy for frequent </w:t>
      </w:r>
      <w:r w:rsidR="006F26A9" w:rsidRPr="00375E96">
        <w:t>refer</w:t>
      </w:r>
      <w:r w:rsidR="00AC3848">
        <w:t>ence</w:t>
      </w:r>
      <w:r w:rsidR="006F26A9" w:rsidRPr="00375E96">
        <w:t xml:space="preserve">. </w:t>
      </w:r>
      <w:r w:rsidR="006F12CD">
        <w:t>T</w:t>
      </w:r>
      <w:r w:rsidR="00375E96">
        <w:t>he</w:t>
      </w:r>
      <w:r w:rsidR="006F26A9" w:rsidRPr="00375E96">
        <w:t xml:space="preserve"> effort </w:t>
      </w:r>
      <w:r w:rsidR="00375E96">
        <w:t xml:space="preserve">you will have to exert </w:t>
      </w:r>
      <w:r w:rsidR="00906FC5" w:rsidRPr="00375E96">
        <w:t xml:space="preserve">to achieve </w:t>
      </w:r>
      <w:r w:rsidR="00375E96">
        <w:t xml:space="preserve">this </w:t>
      </w:r>
      <w:r w:rsidR="00906FC5" w:rsidRPr="00375E96">
        <w:t xml:space="preserve">mastery </w:t>
      </w:r>
      <w:r w:rsidR="006F26A9" w:rsidRPr="00375E96">
        <w:t>will be considerable</w:t>
      </w:r>
      <w:r w:rsidR="00906FC5" w:rsidRPr="00375E96">
        <w:t xml:space="preserve"> and</w:t>
      </w:r>
      <w:r w:rsidR="00E064A1">
        <w:t>, at times,</w:t>
      </w:r>
      <w:r w:rsidR="006F26A9" w:rsidRPr="00375E96">
        <w:t xml:space="preserve"> </w:t>
      </w:r>
      <w:r w:rsidR="00375E96">
        <w:t>the journey</w:t>
      </w:r>
      <w:r w:rsidR="0061469A">
        <w:t xml:space="preserve"> of learning</w:t>
      </w:r>
      <w:r w:rsidR="00375E96">
        <w:t xml:space="preserve"> m</w:t>
      </w:r>
      <w:r w:rsidR="0061469A">
        <w:t>ay be</w:t>
      </w:r>
      <w:r>
        <w:t>come</w:t>
      </w:r>
      <w:r w:rsidR="006F26A9" w:rsidRPr="00375E96">
        <w:t xml:space="preserve"> arduous</w:t>
      </w:r>
      <w:r w:rsidR="0061469A">
        <w:t>. B</w:t>
      </w:r>
      <w:r w:rsidR="00B65B58" w:rsidRPr="00375E96">
        <w:t>ut</w:t>
      </w:r>
      <w:r w:rsidR="006F26A9" w:rsidRPr="00375E96">
        <w:t xml:space="preserve">, </w:t>
      </w:r>
      <w:r w:rsidR="00102074">
        <w:t xml:space="preserve">this book’s </w:t>
      </w:r>
      <w:r w:rsidR="00264F37">
        <w:t xml:space="preserve">original content will </w:t>
      </w:r>
      <w:r w:rsidR="00102074">
        <w:t>inspire</w:t>
      </w:r>
      <w:r w:rsidR="00264F37">
        <w:t xml:space="preserve"> you</w:t>
      </w:r>
      <w:r w:rsidR="006F12CD">
        <w:t xml:space="preserve"> to press on</w:t>
      </w:r>
      <w:r w:rsidR="00264F37">
        <w:t>. And,</w:t>
      </w:r>
      <w:r w:rsidR="006F12CD">
        <w:t xml:space="preserve"> </w:t>
      </w:r>
      <w:r w:rsidR="00B831A3" w:rsidRPr="00375E96">
        <w:t xml:space="preserve">awaiting </w:t>
      </w:r>
      <w:r w:rsidR="00E064A1">
        <w:t xml:space="preserve">the end of </w:t>
      </w:r>
      <w:r w:rsidR="00906FC5" w:rsidRPr="00375E96">
        <w:t>y</w:t>
      </w:r>
      <w:r w:rsidR="0061469A">
        <w:t xml:space="preserve">our journey </w:t>
      </w:r>
      <w:r w:rsidR="00B831A3" w:rsidRPr="00375E96">
        <w:t xml:space="preserve">is </w:t>
      </w:r>
      <w:r w:rsidR="008364E9" w:rsidRPr="00375E96">
        <w:t xml:space="preserve">the </w:t>
      </w:r>
      <w:r w:rsidR="00B65B58" w:rsidRPr="00375E96">
        <w:t xml:space="preserve">intellectual </w:t>
      </w:r>
      <w:r w:rsidR="008364E9" w:rsidRPr="00375E96">
        <w:t>wherewithal to win conflicts of colliding wills</w:t>
      </w:r>
      <w:r w:rsidR="00906FC5" w:rsidRPr="00375E96">
        <w:t xml:space="preserve">…conflicts </w:t>
      </w:r>
      <w:r w:rsidR="00B65B58" w:rsidRPr="00375E96">
        <w:t>that affect all human beings</w:t>
      </w:r>
      <w:r w:rsidR="0061469A">
        <w:t xml:space="preserve"> each and every day</w:t>
      </w:r>
      <w:r w:rsidR="004D4442" w:rsidRPr="00375E96">
        <w:t>.</w:t>
      </w:r>
    </w:p>
    <w:p w14:paraId="2FC6E8AD" w14:textId="77777777" w:rsidR="004D4442" w:rsidRPr="00375E96" w:rsidRDefault="004D4442" w:rsidP="00B65B58">
      <w:pPr>
        <w:ind w:firstLine="720"/>
      </w:pPr>
    </w:p>
    <w:p w14:paraId="7CD905C5" w14:textId="00D75871" w:rsidR="004D4442" w:rsidRPr="00375E96" w:rsidRDefault="00B65B58" w:rsidP="00B65B58">
      <w:pPr>
        <w:rPr>
          <w:i/>
        </w:rPr>
      </w:pPr>
      <w:r w:rsidRPr="00375E96">
        <w:t>Book:</w:t>
      </w:r>
      <w:r w:rsidR="00906FC5" w:rsidRPr="00375E96">
        <w:rPr>
          <w:i/>
        </w:rPr>
        <w:t xml:space="preserve"> </w:t>
      </w:r>
      <w:r w:rsidRPr="00375E96">
        <w:rPr>
          <w:i/>
        </w:rPr>
        <w:t xml:space="preserve">The Power of </w:t>
      </w:r>
      <w:r w:rsidR="006E6351">
        <w:rPr>
          <w:i/>
        </w:rPr>
        <w:t>Will in International Conflict</w:t>
      </w:r>
    </w:p>
    <w:p w14:paraId="65FD7A40" w14:textId="1528BB45" w:rsidR="00B65B58" w:rsidRPr="00375E96" w:rsidRDefault="00B65B58" w:rsidP="00B65B58">
      <w:r w:rsidRPr="00375E96">
        <w:t xml:space="preserve">Praeger Security International, </w:t>
      </w:r>
      <w:r w:rsidR="00102074" w:rsidRPr="00102074">
        <w:rPr>
          <w:b/>
        </w:rPr>
        <w:t>to be published</w:t>
      </w:r>
      <w:r w:rsidR="00ED4E23">
        <w:rPr>
          <w:b/>
        </w:rPr>
        <w:t xml:space="preserve"> late</w:t>
      </w:r>
      <w:r w:rsidR="00102074">
        <w:t xml:space="preserve"> </w:t>
      </w:r>
      <w:r w:rsidRPr="00102074">
        <w:rPr>
          <w:b/>
          <w:u w:val="single"/>
        </w:rPr>
        <w:t>September 2018</w:t>
      </w:r>
    </w:p>
    <w:p w14:paraId="51D62DB9" w14:textId="761960F9" w:rsidR="00B65B58" w:rsidRPr="00375E96" w:rsidRDefault="00B65B58" w:rsidP="00B65B58">
      <w:r w:rsidRPr="00375E96">
        <w:t>Author:</w:t>
      </w:r>
      <w:r w:rsidR="00906FC5" w:rsidRPr="00375E96">
        <w:t xml:space="preserve"> </w:t>
      </w:r>
      <w:r w:rsidRPr="00375E96">
        <w:t>Wayne Michael Hall</w:t>
      </w:r>
      <w:r w:rsidR="00906FC5" w:rsidRPr="00375E96">
        <w:t xml:space="preserve">, </w:t>
      </w:r>
      <w:r w:rsidRPr="00375E96">
        <w:t>Ed.D., MS, MMAS, BS</w:t>
      </w:r>
      <w:r w:rsidR="00906FC5" w:rsidRPr="00375E96">
        <w:t xml:space="preserve">, </w:t>
      </w:r>
      <w:r w:rsidRPr="00375E96">
        <w:t>Brigadier General</w:t>
      </w:r>
      <w:r w:rsidR="00906FC5" w:rsidRPr="00375E96">
        <w:t xml:space="preserve">, </w:t>
      </w:r>
      <w:r w:rsidRPr="00375E96">
        <w:t>US Army, Retired</w:t>
      </w:r>
    </w:p>
    <w:p w14:paraId="5D7E1EE9" w14:textId="43071C85" w:rsidR="00906FC5" w:rsidRPr="003D6C08" w:rsidRDefault="00906FC5" w:rsidP="003D6C08">
      <w:pPr>
        <w:tabs>
          <w:tab w:val="right" w:pos="9360"/>
        </w:tabs>
      </w:pPr>
      <w:r w:rsidRPr="003D6C08">
        <w:t>Website:</w:t>
      </w:r>
      <w:r w:rsidR="00ED5E7C" w:rsidRPr="003D6C08">
        <w:t xml:space="preserve"> waynemhall.com</w:t>
      </w:r>
      <w:r w:rsidR="003D6C08">
        <w:tab/>
      </w:r>
    </w:p>
    <w:p w14:paraId="7BEAC39E" w14:textId="56A50408" w:rsidR="00ED5E7C" w:rsidRPr="003D6C08" w:rsidRDefault="00ED5E7C" w:rsidP="00B65B58">
      <w:r w:rsidRPr="003D6C08">
        <w:t xml:space="preserve">Email: </w:t>
      </w:r>
      <w:hyperlink r:id="rId7" w:history="1">
        <w:r w:rsidRPr="003D6C08">
          <w:rPr>
            <w:rStyle w:val="Hyperlink"/>
            <w:color w:val="auto"/>
            <w:u w:val="none"/>
          </w:rPr>
          <w:t>hallwm@me.com</w:t>
        </w:r>
      </w:hyperlink>
      <w:r w:rsidR="00ED4E23">
        <w:rPr>
          <w:rStyle w:val="Hyperlink"/>
          <w:color w:val="auto"/>
          <w:u w:val="none"/>
        </w:rPr>
        <w:t>; hallwm@icloud.com</w:t>
      </w:r>
    </w:p>
    <w:p w14:paraId="716AE0C1" w14:textId="5587182A" w:rsidR="00B65B58" w:rsidRPr="003D6C08" w:rsidRDefault="00ED5E7C" w:rsidP="00B65B58">
      <w:r w:rsidRPr="003D6C08">
        <w:t xml:space="preserve">Phone: </w:t>
      </w:r>
      <w:r w:rsidR="00B65B58" w:rsidRPr="003D6C08">
        <w:t>757.647.4371</w:t>
      </w:r>
    </w:p>
    <w:p w14:paraId="691E2555" w14:textId="77777777" w:rsidR="00A1706E" w:rsidRPr="00375E96" w:rsidRDefault="00A1706E"/>
    <w:sectPr w:rsidR="00A1706E" w:rsidRPr="00375E96" w:rsidSect="00121C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41E5E5" w14:textId="77777777" w:rsidR="008A5B69" w:rsidRDefault="008A5B69" w:rsidP="0002636A">
      <w:r>
        <w:separator/>
      </w:r>
    </w:p>
  </w:endnote>
  <w:endnote w:type="continuationSeparator" w:id="0">
    <w:p w14:paraId="2A2FE9CC" w14:textId="77777777" w:rsidR="008A5B69" w:rsidRDefault="008A5B69" w:rsidP="00026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E1B1FC" w14:textId="77777777" w:rsidR="008A5B69" w:rsidRDefault="008A5B69" w:rsidP="0002636A">
      <w:r>
        <w:separator/>
      </w:r>
    </w:p>
  </w:footnote>
  <w:footnote w:type="continuationSeparator" w:id="0">
    <w:p w14:paraId="35B394E4" w14:textId="77777777" w:rsidR="008A5B69" w:rsidRDefault="008A5B69" w:rsidP="000263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64E9"/>
    <w:rsid w:val="000008D0"/>
    <w:rsid w:val="0002636A"/>
    <w:rsid w:val="00102074"/>
    <w:rsid w:val="001056F2"/>
    <w:rsid w:val="0010742D"/>
    <w:rsid w:val="00121CEE"/>
    <w:rsid w:val="00132CE3"/>
    <w:rsid w:val="001A25ED"/>
    <w:rsid w:val="00264F37"/>
    <w:rsid w:val="00287F9C"/>
    <w:rsid w:val="002E206B"/>
    <w:rsid w:val="003568A7"/>
    <w:rsid w:val="00365F1B"/>
    <w:rsid w:val="00375E96"/>
    <w:rsid w:val="003A4FB7"/>
    <w:rsid w:val="003A7093"/>
    <w:rsid w:val="003D6C08"/>
    <w:rsid w:val="0041119E"/>
    <w:rsid w:val="004C244D"/>
    <w:rsid w:val="004D4442"/>
    <w:rsid w:val="0059017F"/>
    <w:rsid w:val="0061081C"/>
    <w:rsid w:val="0061469A"/>
    <w:rsid w:val="00653561"/>
    <w:rsid w:val="00675D09"/>
    <w:rsid w:val="00697825"/>
    <w:rsid w:val="006A3819"/>
    <w:rsid w:val="006B2E25"/>
    <w:rsid w:val="006C4027"/>
    <w:rsid w:val="006E6351"/>
    <w:rsid w:val="006F12CD"/>
    <w:rsid w:val="006F26A9"/>
    <w:rsid w:val="00717F4C"/>
    <w:rsid w:val="00730B23"/>
    <w:rsid w:val="007D1B1B"/>
    <w:rsid w:val="007F0BC4"/>
    <w:rsid w:val="007F706C"/>
    <w:rsid w:val="008121CE"/>
    <w:rsid w:val="008344E5"/>
    <w:rsid w:val="008364E9"/>
    <w:rsid w:val="00894235"/>
    <w:rsid w:val="008A5B69"/>
    <w:rsid w:val="008B7F4B"/>
    <w:rsid w:val="008C6874"/>
    <w:rsid w:val="00906FC5"/>
    <w:rsid w:val="0092426E"/>
    <w:rsid w:val="009262D0"/>
    <w:rsid w:val="00944D1F"/>
    <w:rsid w:val="00A157A8"/>
    <w:rsid w:val="00A1706E"/>
    <w:rsid w:val="00A53A6F"/>
    <w:rsid w:val="00A8278D"/>
    <w:rsid w:val="00AC3848"/>
    <w:rsid w:val="00B65B58"/>
    <w:rsid w:val="00B831A3"/>
    <w:rsid w:val="00BA3451"/>
    <w:rsid w:val="00BE7D22"/>
    <w:rsid w:val="00BF653F"/>
    <w:rsid w:val="00C90F78"/>
    <w:rsid w:val="00CF676A"/>
    <w:rsid w:val="00E064A1"/>
    <w:rsid w:val="00E07D5E"/>
    <w:rsid w:val="00E11756"/>
    <w:rsid w:val="00E57DF1"/>
    <w:rsid w:val="00E57F07"/>
    <w:rsid w:val="00ED4E23"/>
    <w:rsid w:val="00ED5E7C"/>
    <w:rsid w:val="00EF5876"/>
    <w:rsid w:val="00F44C4E"/>
    <w:rsid w:val="00F8172F"/>
    <w:rsid w:val="00FD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11DD8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364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5B5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0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06E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2E206B"/>
  </w:style>
  <w:style w:type="paragraph" w:styleId="ListParagraph">
    <w:name w:val="List Paragraph"/>
    <w:basedOn w:val="Normal"/>
    <w:uiPriority w:val="34"/>
    <w:qFormat/>
    <w:rsid w:val="007D1B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63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36A"/>
  </w:style>
  <w:style w:type="paragraph" w:styleId="Footer">
    <w:name w:val="footer"/>
    <w:basedOn w:val="Normal"/>
    <w:link w:val="FooterChar"/>
    <w:uiPriority w:val="99"/>
    <w:unhideWhenUsed/>
    <w:rsid w:val="000263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36A"/>
  </w:style>
  <w:style w:type="character" w:styleId="FollowedHyperlink">
    <w:name w:val="FollowedHyperlink"/>
    <w:basedOn w:val="DefaultParagraphFont"/>
    <w:uiPriority w:val="99"/>
    <w:semiHidden/>
    <w:unhideWhenUsed/>
    <w:rsid w:val="001020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allwm@icloud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Michael Hall</dc:creator>
  <cp:keywords/>
  <dc:description/>
  <cp:lastModifiedBy>shal010199@aol.com</cp:lastModifiedBy>
  <cp:revision>2</cp:revision>
  <cp:lastPrinted>2018-08-11T14:18:00Z</cp:lastPrinted>
  <dcterms:created xsi:type="dcterms:W3CDTF">2018-08-14T22:15:00Z</dcterms:created>
  <dcterms:modified xsi:type="dcterms:W3CDTF">2018-08-14T22:15:00Z</dcterms:modified>
</cp:coreProperties>
</file>